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E78" w:rsidRPr="0003714E" w:rsidRDefault="000B7E78">
      <w:pPr>
        <w:rPr>
          <w:rFonts w:cstheme="minorHAnsi"/>
          <w:b/>
          <w:sz w:val="24"/>
          <w:szCs w:val="24"/>
        </w:rPr>
      </w:pPr>
    </w:p>
    <w:p w:rsidR="00C253CD" w:rsidRPr="0003714E" w:rsidRDefault="00C253CD" w:rsidP="00C253CD">
      <w:pPr>
        <w:shd w:val="clear" w:color="auto" w:fill="FFFFFF"/>
        <w:spacing w:before="75" w:after="75" w:line="240" w:lineRule="auto"/>
        <w:outlineLvl w:val="0"/>
        <w:rPr>
          <w:rFonts w:eastAsia="Times New Roman" w:cstheme="minorHAnsi"/>
          <w:b/>
          <w:bCs/>
          <w:color w:val="0070C0"/>
          <w:kern w:val="36"/>
          <w:sz w:val="40"/>
          <w:szCs w:val="40"/>
          <w:lang w:eastAsia="en-GB"/>
        </w:rPr>
      </w:pPr>
      <w:r w:rsidRPr="0003714E">
        <w:rPr>
          <w:rFonts w:eastAsia="Times New Roman" w:cstheme="minorHAnsi"/>
          <w:b/>
          <w:bCs/>
          <w:color w:val="0070C0"/>
          <w:kern w:val="36"/>
          <w:sz w:val="40"/>
          <w:szCs w:val="40"/>
          <w:lang w:eastAsia="en-GB"/>
        </w:rPr>
        <w:t xml:space="preserve">Pupil Premium </w:t>
      </w:r>
      <w:r w:rsidR="008F7DA2">
        <w:rPr>
          <w:rFonts w:eastAsia="Times New Roman" w:cstheme="minorHAnsi"/>
          <w:b/>
          <w:bCs/>
          <w:color w:val="0070C0"/>
          <w:kern w:val="36"/>
          <w:sz w:val="40"/>
          <w:szCs w:val="40"/>
          <w:lang w:eastAsia="en-GB"/>
        </w:rPr>
        <w:t>eligibility and how to apply</w:t>
      </w:r>
    </w:p>
    <w:p w:rsidR="0003714E" w:rsidRPr="0003714E" w:rsidRDefault="0003714E" w:rsidP="00C253CD">
      <w:pPr>
        <w:shd w:val="clear" w:color="auto" w:fill="FFFFFF"/>
        <w:spacing w:before="75" w:after="75" w:line="240" w:lineRule="auto"/>
        <w:outlineLvl w:val="0"/>
        <w:rPr>
          <w:rFonts w:eastAsia="Times New Roman" w:cstheme="minorHAnsi"/>
          <w:b/>
          <w:bCs/>
          <w:color w:val="0A3348"/>
          <w:kern w:val="36"/>
          <w:sz w:val="24"/>
          <w:szCs w:val="24"/>
          <w:lang w:eastAsia="en-GB"/>
        </w:rPr>
      </w:pPr>
    </w:p>
    <w:p w:rsidR="0003714E" w:rsidRPr="0003714E" w:rsidRDefault="0003714E" w:rsidP="0003714E">
      <w:pPr>
        <w:shd w:val="clear" w:color="auto" w:fill="FFFFFF"/>
        <w:spacing w:before="180" w:after="180" w:line="244" w:lineRule="atLeast"/>
        <w:jc w:val="center"/>
        <w:rPr>
          <w:rFonts w:eastAsia="Times New Roman" w:cstheme="minorHAnsi"/>
          <w:b/>
          <w:color w:val="2F2B23"/>
          <w:sz w:val="24"/>
          <w:szCs w:val="24"/>
          <w:lang w:eastAsia="en-GB"/>
        </w:rPr>
      </w:pPr>
      <w:r w:rsidRPr="0003714E">
        <w:rPr>
          <w:rFonts w:eastAsia="Times New Roman" w:cstheme="minorHAnsi"/>
          <w:b/>
          <w:color w:val="2F2B23"/>
          <w:sz w:val="24"/>
          <w:szCs w:val="24"/>
          <w:highlight w:val="lightGray"/>
          <w:lang w:eastAsia="en-GB"/>
        </w:rPr>
        <w:t>Pupil Premium is an important payment for schools and a valuable opportunity for eligible parents to receive even more support for their children in schools.</w:t>
      </w:r>
    </w:p>
    <w:p w:rsidR="0003714E" w:rsidRPr="0003714E" w:rsidRDefault="0003714E" w:rsidP="0003714E">
      <w:pPr>
        <w:shd w:val="clear" w:color="auto" w:fill="FFFFFF"/>
        <w:spacing w:before="180" w:after="180" w:line="244" w:lineRule="atLeast"/>
        <w:jc w:val="center"/>
        <w:rPr>
          <w:rFonts w:eastAsia="Times New Roman" w:cstheme="minorHAnsi"/>
          <w:b/>
          <w:color w:val="2F2B23"/>
          <w:sz w:val="24"/>
          <w:szCs w:val="24"/>
          <w:lang w:eastAsia="en-GB"/>
        </w:rPr>
      </w:pP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 Pupil Premium (PP) is an allocation of additional funding provided to schools to support specific groups of children who are vulnerable to underachievement. These include pupils who are;</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entitled to free school meals or have been within the last 6 years</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looked after by the local authority or adopted</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children of armed service personnel.</w:t>
      </w:r>
    </w:p>
    <w:p w:rsidR="008F7DA2" w:rsidRDefault="008F7DA2" w:rsidP="00C253CD">
      <w:pPr>
        <w:shd w:val="clear" w:color="auto" w:fill="FFFFFF"/>
        <w:spacing w:after="0" w:line="240" w:lineRule="auto"/>
        <w:outlineLvl w:val="3"/>
        <w:rPr>
          <w:rFonts w:eastAsia="Times New Roman" w:cstheme="minorHAnsi"/>
          <w:b/>
          <w:bCs/>
          <w:color w:val="033C82"/>
          <w:sz w:val="24"/>
          <w:szCs w:val="24"/>
          <w:lang w:eastAsia="en-GB"/>
        </w:rPr>
      </w:pPr>
    </w:p>
    <w:p w:rsidR="008F7DA2" w:rsidRDefault="008F7DA2" w:rsidP="008F7DA2">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Key Priorities:</w:t>
      </w:r>
    </w:p>
    <w:p w:rsidR="008F7DA2" w:rsidRPr="00997E12" w:rsidRDefault="008F7DA2" w:rsidP="008F7DA2">
      <w:pPr>
        <w:shd w:val="clear" w:color="auto" w:fill="FFFFFF"/>
        <w:spacing w:after="0" w:line="240" w:lineRule="auto"/>
        <w:outlineLvl w:val="3"/>
        <w:rPr>
          <w:rFonts w:eastAsia="Times New Roman" w:cstheme="minorHAnsi"/>
          <w:b/>
          <w:bCs/>
          <w:color w:val="033C82"/>
          <w:sz w:val="28"/>
          <w:szCs w:val="28"/>
          <w:lang w:eastAsia="en-GB"/>
        </w:rPr>
      </w:pPr>
    </w:p>
    <w:p w:rsidR="008F7DA2" w:rsidRPr="0003714E" w:rsidRDefault="008F7DA2" w:rsidP="008F7DA2">
      <w:pPr>
        <w:numPr>
          <w:ilvl w:val="0"/>
          <w:numId w:val="3"/>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Our core aim, when allocating Pupil Premium funding, is to raise the attainment and progress of disadvantaged pupils so that their performance compares favourably with non-disadvantaged peers. We have high aspirations and ambitions for all of our children and we strongly believe that it is not about where you come from but your passion and thirst for knowledge, and your dedication and commitment to learning that make the difference.</w:t>
      </w:r>
    </w:p>
    <w:p w:rsidR="008F7DA2" w:rsidRDefault="008F7DA2" w:rsidP="008F7DA2">
      <w:pPr>
        <w:numPr>
          <w:ilvl w:val="0"/>
          <w:numId w:val="3"/>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We are determined to ensure that our children are given every chance to realise their full potential. Pupil premium funding, along with allocations made from the schools own budget will help ensure this money is spent to maximum effect.</w:t>
      </w:r>
    </w:p>
    <w:p w:rsidR="008F7DA2" w:rsidRPr="0003714E" w:rsidRDefault="008F7DA2" w:rsidP="00C253CD">
      <w:pPr>
        <w:shd w:val="clear" w:color="auto" w:fill="FFFFFF"/>
        <w:spacing w:after="0" w:line="240" w:lineRule="auto"/>
        <w:outlineLvl w:val="3"/>
        <w:rPr>
          <w:rFonts w:eastAsia="Times New Roman" w:cstheme="minorHAnsi"/>
          <w:b/>
          <w:bCs/>
          <w:color w:val="033C82"/>
          <w:sz w:val="24"/>
          <w:szCs w:val="24"/>
          <w:lang w:eastAsia="en-GB"/>
        </w:rPr>
      </w:pPr>
    </w:p>
    <w:p w:rsidR="000864AE" w:rsidRPr="00997E12" w:rsidRDefault="000864AE"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Am I eligible for Pupil Premium Funding?</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Children who attend a Somerset County Council school, whose parents or carers receive certain benefits may be entitled to free school meals.</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Only the benefits listed here – and no other benefits – qualify you for free school meals for your children.</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These are the benefits.</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Universal Credit with an annual household income of less than £7,400 after tax</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Income Support (IS)</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Employment and Support Allowance (Income related) – not Contribution related</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Income-based Job Seekers Allowance (IBJSA) – not Contribution based</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Guaranteed Element of State Pension Credit.</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Support under Part 6 of the Immigration and Asylum Act 1999</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lastRenderedPageBreak/>
        <w:t>Child Tax Credit with an annual taxable income (as assessed by HMRC) of less than £16,190, as long as the family is not also in receipt of Working Tax Credit.</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If you have recently become unemployed, but are still receiving Working Tax Credits, you may be entitled to free school meals.</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During the coronavirus outbreak, the Government are temporarily extending free school meal eligibility to include children of families who have no recourse to public funds. Therefore, children will also be eligible for free school meals if their legal guardians’ household income is £28,200 or below </w:t>
      </w:r>
      <w:r w:rsidRPr="0003714E">
        <w:rPr>
          <w:rFonts w:eastAsia="Times New Roman" w:cstheme="minorHAnsi"/>
          <w:b/>
          <w:bCs/>
          <w:color w:val="2F2B23"/>
          <w:sz w:val="24"/>
          <w:szCs w:val="24"/>
          <w:lang w:eastAsia="en-GB"/>
        </w:rPr>
        <w:t>and</w:t>
      </w:r>
      <w:r w:rsidRPr="0003714E">
        <w:rPr>
          <w:rFonts w:eastAsia="Times New Roman" w:cstheme="minorHAnsi"/>
          <w:color w:val="2F2B23"/>
          <w:sz w:val="24"/>
          <w:szCs w:val="24"/>
          <w:lang w:eastAsia="en-GB"/>
        </w:rPr>
        <w:t> they meet one of the following criteria:</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are a Zambrano Carer</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have the right to remain in the UK under Article 8 of the European Convention on Human Rights (ECHR) and are subject to no recourse to public funds</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are supported under Section 17 of the Children Act 1989 (Children in Need)</w:t>
      </w:r>
    </w:p>
    <w:p w:rsidR="0003714E" w:rsidRPr="0003714E" w:rsidRDefault="0003714E" w:rsidP="000864A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may also be eligible if they are supported under section 4 of the I</w:t>
      </w:r>
      <w:r w:rsidR="00997E12">
        <w:rPr>
          <w:rFonts w:eastAsia="Times New Roman" w:cstheme="minorHAnsi"/>
          <w:color w:val="2F2B23"/>
          <w:sz w:val="24"/>
          <w:szCs w:val="24"/>
          <w:lang w:eastAsia="en-GB"/>
        </w:rPr>
        <w:t>mmigration and Asylum Act 1999.</w:t>
      </w:r>
    </w:p>
    <w:p w:rsidR="000864AE" w:rsidRPr="00997E12" w:rsidRDefault="000864AE"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How do I apply?</w:t>
      </w:r>
    </w:p>
    <w:p w:rsidR="000864AE" w:rsidRPr="00126C87" w:rsidRDefault="000864AE" w:rsidP="000864AE">
      <w:pPr>
        <w:shd w:val="clear" w:color="auto" w:fill="FFFFFF"/>
        <w:spacing w:before="180" w:after="180" w:line="244" w:lineRule="atLeast"/>
        <w:jc w:val="center"/>
        <w:rPr>
          <w:rFonts w:eastAsia="Times New Roman" w:cstheme="minorHAnsi"/>
          <w:bCs/>
          <w:color w:val="2F2B23"/>
          <w:sz w:val="24"/>
          <w:szCs w:val="24"/>
          <w:lang w:eastAsia="en-GB"/>
        </w:rPr>
      </w:pPr>
      <w:r w:rsidRPr="00126C87">
        <w:rPr>
          <w:rFonts w:eastAsia="Times New Roman" w:cstheme="minorHAnsi"/>
          <w:bCs/>
          <w:color w:val="2F2B23"/>
          <w:sz w:val="24"/>
          <w:szCs w:val="24"/>
          <w:lang w:eastAsia="en-GB"/>
        </w:rPr>
        <w:t xml:space="preserve">If you think your child may possibly be eligible for free school meals, even if you don’t want your child to eat school meals, </w:t>
      </w:r>
      <w:r w:rsidR="0003714E" w:rsidRPr="00126C87">
        <w:rPr>
          <w:rFonts w:eastAsia="Times New Roman" w:cstheme="minorHAnsi"/>
          <w:bCs/>
          <w:color w:val="2F2B23"/>
          <w:sz w:val="24"/>
          <w:szCs w:val="24"/>
          <w:lang w:eastAsia="en-GB"/>
        </w:rPr>
        <w:t xml:space="preserve">it is </w:t>
      </w:r>
      <w:r w:rsidR="00997E12" w:rsidRPr="00126C87">
        <w:rPr>
          <w:rFonts w:eastAsia="Times New Roman" w:cstheme="minorHAnsi"/>
          <w:bCs/>
          <w:color w:val="2F2B23"/>
          <w:sz w:val="24"/>
          <w:szCs w:val="24"/>
          <w:lang w:eastAsia="en-GB"/>
        </w:rPr>
        <w:t xml:space="preserve">easy to check your eligibility </w:t>
      </w:r>
      <w:r w:rsidR="0003714E" w:rsidRPr="00126C87">
        <w:rPr>
          <w:rFonts w:eastAsia="Times New Roman" w:cstheme="minorHAnsi"/>
          <w:bCs/>
          <w:color w:val="2F2B23"/>
          <w:sz w:val="24"/>
          <w:szCs w:val="24"/>
          <w:lang w:eastAsia="en-GB"/>
        </w:rPr>
        <w:t xml:space="preserve">- </w:t>
      </w:r>
      <w:r w:rsidRPr="00126C87">
        <w:rPr>
          <w:rFonts w:eastAsia="Times New Roman" w:cstheme="minorHAnsi"/>
          <w:bCs/>
          <w:color w:val="2F2B23"/>
          <w:sz w:val="24"/>
          <w:szCs w:val="24"/>
          <w:lang w:eastAsia="en-GB"/>
        </w:rPr>
        <w:t xml:space="preserve">please contact the office or apply online at </w:t>
      </w:r>
    </w:p>
    <w:p w:rsidR="000864AE" w:rsidRPr="00126C87" w:rsidRDefault="000864AE" w:rsidP="000864AE">
      <w:pPr>
        <w:shd w:val="clear" w:color="auto" w:fill="FFFFFF"/>
        <w:spacing w:before="180" w:after="180" w:line="244" w:lineRule="atLeast"/>
        <w:jc w:val="center"/>
        <w:rPr>
          <w:rFonts w:eastAsia="Times New Roman" w:cstheme="minorHAnsi"/>
          <w:bCs/>
          <w:color w:val="2F2B23"/>
          <w:sz w:val="24"/>
          <w:szCs w:val="24"/>
          <w:lang w:eastAsia="en-GB"/>
        </w:rPr>
      </w:pPr>
      <w:r w:rsidRPr="00126C87">
        <w:rPr>
          <w:rFonts w:eastAsia="Times New Roman" w:cstheme="minorHAnsi"/>
          <w:bCs/>
          <w:color w:val="2F2B23"/>
          <w:sz w:val="24"/>
          <w:szCs w:val="24"/>
          <w:lang w:eastAsia="en-GB"/>
        </w:rPr>
        <w:t>https://www.somerset.gov.uk/education-and-families/free-school-meals/</w:t>
      </w:r>
    </w:p>
    <w:p w:rsidR="00C253CD" w:rsidRPr="0003714E" w:rsidRDefault="000864AE" w:rsidP="00126C87">
      <w:pPr>
        <w:shd w:val="clear" w:color="auto" w:fill="FFFFFF"/>
        <w:spacing w:before="180" w:after="180" w:line="244" w:lineRule="atLeast"/>
        <w:jc w:val="center"/>
        <w:rPr>
          <w:rFonts w:cstheme="minorHAnsi"/>
          <w:sz w:val="24"/>
          <w:szCs w:val="24"/>
        </w:rPr>
      </w:pPr>
      <w:r w:rsidRPr="0003714E">
        <w:rPr>
          <w:rFonts w:eastAsia="Times New Roman" w:cstheme="minorHAnsi"/>
          <w:b/>
          <w:bCs/>
          <w:color w:val="2F2B23"/>
          <w:sz w:val="24"/>
          <w:szCs w:val="24"/>
          <w:lang w:eastAsia="en-GB"/>
        </w:rPr>
        <w:t xml:space="preserve"> </w:t>
      </w:r>
    </w:p>
    <w:p w:rsidR="00997E12" w:rsidRPr="00997E12" w:rsidRDefault="00997E12" w:rsidP="00997E12">
      <w:pPr>
        <w:shd w:val="clear" w:color="auto" w:fill="FFFFFF"/>
        <w:spacing w:before="180" w:after="180" w:line="244" w:lineRule="atLeast"/>
        <w:jc w:val="center"/>
        <w:rPr>
          <w:rFonts w:eastAsia="Times New Roman" w:cstheme="minorHAnsi"/>
          <w:color w:val="2F2B23"/>
          <w:sz w:val="28"/>
          <w:szCs w:val="28"/>
          <w:lang w:eastAsia="en-GB"/>
        </w:rPr>
      </w:pPr>
      <w:r>
        <w:rPr>
          <w:rFonts w:eastAsia="Times New Roman" w:cstheme="minorHAnsi"/>
          <w:b/>
          <w:bCs/>
          <w:color w:val="2F2B23"/>
          <w:sz w:val="28"/>
          <w:szCs w:val="28"/>
          <w:lang w:eastAsia="en-GB"/>
        </w:rPr>
        <w:t>Remember, e</w:t>
      </w:r>
      <w:r w:rsidRPr="00997E12">
        <w:rPr>
          <w:rFonts w:eastAsia="Times New Roman" w:cstheme="minorHAnsi"/>
          <w:b/>
          <w:bCs/>
          <w:color w:val="2F2B23"/>
          <w:sz w:val="28"/>
          <w:szCs w:val="28"/>
          <w:lang w:eastAsia="en-GB"/>
        </w:rPr>
        <w:t>very c</w:t>
      </w:r>
      <w:bookmarkStart w:id="0" w:name="_GoBack"/>
      <w:bookmarkEnd w:id="0"/>
      <w:r w:rsidRPr="00997E12">
        <w:rPr>
          <w:rFonts w:eastAsia="Times New Roman" w:cstheme="minorHAnsi"/>
          <w:b/>
          <w:bCs/>
          <w:color w:val="2F2B23"/>
          <w:sz w:val="28"/>
          <w:szCs w:val="28"/>
          <w:lang w:eastAsia="en-GB"/>
        </w:rPr>
        <w:t>hild who is eligible generates valuable income for the school.</w:t>
      </w:r>
    </w:p>
    <w:p w:rsidR="00997E12" w:rsidRPr="00997E12" w:rsidRDefault="00997E12" w:rsidP="00997E12">
      <w:pPr>
        <w:shd w:val="clear" w:color="auto" w:fill="FFFFFF"/>
        <w:spacing w:before="180" w:after="180" w:line="244" w:lineRule="atLeast"/>
        <w:jc w:val="center"/>
        <w:rPr>
          <w:rFonts w:eastAsia="Times New Roman" w:cstheme="minorHAnsi"/>
          <w:color w:val="2F2B23"/>
          <w:sz w:val="28"/>
          <w:szCs w:val="28"/>
          <w:lang w:eastAsia="en-GB"/>
        </w:rPr>
      </w:pPr>
      <w:r w:rsidRPr="00997E12">
        <w:rPr>
          <w:rFonts w:eastAsia="Times New Roman" w:cstheme="minorHAnsi"/>
          <w:color w:val="2F2B23"/>
          <w:sz w:val="28"/>
          <w:szCs w:val="28"/>
          <w:lang w:eastAsia="en-GB"/>
        </w:rPr>
        <w:t xml:space="preserve">If you have any questions or would like to know more about Pupil Premium funding and how it is being used to benefit your child, please speak to the school office or </w:t>
      </w:r>
      <w:proofErr w:type="spellStart"/>
      <w:r w:rsidRPr="00997E12">
        <w:rPr>
          <w:rFonts w:eastAsia="Times New Roman" w:cstheme="minorHAnsi"/>
          <w:color w:val="2F2B23"/>
          <w:sz w:val="28"/>
          <w:szCs w:val="28"/>
          <w:lang w:eastAsia="en-GB"/>
        </w:rPr>
        <w:t>headteacher</w:t>
      </w:r>
      <w:proofErr w:type="spellEnd"/>
      <w:r w:rsidRPr="00997E12">
        <w:rPr>
          <w:rFonts w:eastAsia="Times New Roman" w:cstheme="minorHAnsi"/>
          <w:color w:val="2F2B23"/>
          <w:sz w:val="28"/>
          <w:szCs w:val="28"/>
          <w:lang w:eastAsia="en-GB"/>
        </w:rPr>
        <w:t>.</w:t>
      </w:r>
    </w:p>
    <w:p w:rsidR="00C253CD" w:rsidRPr="0003714E" w:rsidRDefault="00C253CD">
      <w:pPr>
        <w:rPr>
          <w:rFonts w:cstheme="minorHAnsi"/>
          <w:sz w:val="24"/>
          <w:szCs w:val="24"/>
        </w:rPr>
      </w:pPr>
    </w:p>
    <w:sectPr w:rsidR="00C253CD" w:rsidRPr="00037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E1400"/>
    <w:multiLevelType w:val="multilevel"/>
    <w:tmpl w:val="EA12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B514B"/>
    <w:multiLevelType w:val="multilevel"/>
    <w:tmpl w:val="E694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B4AA2"/>
    <w:multiLevelType w:val="multilevel"/>
    <w:tmpl w:val="FF8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C182A"/>
    <w:multiLevelType w:val="multilevel"/>
    <w:tmpl w:val="81DC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40B43"/>
    <w:multiLevelType w:val="multilevel"/>
    <w:tmpl w:val="99AA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B1551"/>
    <w:multiLevelType w:val="multilevel"/>
    <w:tmpl w:val="F07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370739"/>
    <w:multiLevelType w:val="multilevel"/>
    <w:tmpl w:val="9218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564E8"/>
    <w:multiLevelType w:val="multilevel"/>
    <w:tmpl w:val="C75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D86282"/>
    <w:multiLevelType w:val="multilevel"/>
    <w:tmpl w:val="BB36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A736F3"/>
    <w:multiLevelType w:val="multilevel"/>
    <w:tmpl w:val="81A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8"/>
  </w:num>
  <w:num w:numId="5">
    <w:abstractNumId w:val="3"/>
  </w:num>
  <w:num w:numId="6">
    <w:abstractNumId w:val="9"/>
  </w:num>
  <w:num w:numId="7">
    <w:abstractNumId w:val="4"/>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3CD"/>
    <w:rsid w:val="0003714E"/>
    <w:rsid w:val="000864AE"/>
    <w:rsid w:val="000B7E78"/>
    <w:rsid w:val="00126C87"/>
    <w:rsid w:val="0024227C"/>
    <w:rsid w:val="003465C5"/>
    <w:rsid w:val="00517391"/>
    <w:rsid w:val="008F7DA2"/>
    <w:rsid w:val="00962635"/>
    <w:rsid w:val="00997E12"/>
    <w:rsid w:val="009B1670"/>
    <w:rsid w:val="00C2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66A0E"/>
  <w15:chartTrackingRefBased/>
  <w15:docId w15:val="{5826D4F7-DF7B-4184-86A4-08CA10C7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595280">
      <w:bodyDiv w:val="1"/>
      <w:marLeft w:val="0"/>
      <w:marRight w:val="0"/>
      <w:marTop w:val="0"/>
      <w:marBottom w:val="0"/>
      <w:divBdr>
        <w:top w:val="none" w:sz="0" w:space="0" w:color="auto"/>
        <w:left w:val="none" w:sz="0" w:space="0" w:color="auto"/>
        <w:bottom w:val="none" w:sz="0" w:space="0" w:color="auto"/>
        <w:right w:val="none" w:sz="0" w:space="0" w:color="auto"/>
      </w:divBdr>
    </w:div>
    <w:div w:id="1270967035">
      <w:bodyDiv w:val="1"/>
      <w:marLeft w:val="0"/>
      <w:marRight w:val="0"/>
      <w:marTop w:val="0"/>
      <w:marBottom w:val="0"/>
      <w:divBdr>
        <w:top w:val="none" w:sz="0" w:space="0" w:color="auto"/>
        <w:left w:val="none" w:sz="0" w:space="0" w:color="auto"/>
        <w:bottom w:val="none" w:sz="0" w:space="0" w:color="auto"/>
        <w:right w:val="none" w:sz="0" w:space="0" w:color="auto"/>
      </w:divBdr>
    </w:div>
    <w:div w:id="201086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F4F274D3</Template>
  <TotalTime>6</TotalTime>
  <Pages>2</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NEALE</dc:creator>
  <cp:keywords/>
  <dc:description/>
  <cp:lastModifiedBy>Jane NEALE</cp:lastModifiedBy>
  <cp:revision>4</cp:revision>
  <dcterms:created xsi:type="dcterms:W3CDTF">2021-05-10T08:40:00Z</dcterms:created>
  <dcterms:modified xsi:type="dcterms:W3CDTF">2021-05-11T13:40:00Z</dcterms:modified>
</cp:coreProperties>
</file>